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14" w:rsidRPr="00C82914" w:rsidRDefault="00C82914" w:rsidP="00C82914">
      <w:pPr>
        <w:shd w:val="clear" w:color="auto" w:fill="EEEEEE"/>
        <w:spacing w:after="195" w:line="240" w:lineRule="auto"/>
        <w:outlineLvl w:val="2"/>
        <w:rPr>
          <w:rFonts w:ascii="Helvetica" w:eastAsia="Times New Roman" w:hAnsi="Helvetica" w:cs="Helvetica"/>
          <w:b/>
          <w:bCs/>
          <w:color w:val="000000"/>
          <w:sz w:val="71"/>
          <w:szCs w:val="71"/>
        </w:rPr>
      </w:pPr>
      <w:r w:rsidRPr="00C82914">
        <w:rPr>
          <w:rFonts w:ascii="Helvetica" w:eastAsia="Times New Roman" w:hAnsi="Helvetica" w:cs="Helvetica"/>
          <w:b/>
          <w:bCs/>
          <w:color w:val="000000"/>
          <w:sz w:val="71"/>
          <w:szCs w:val="71"/>
        </w:rPr>
        <w:t>Lonely Domino</w:t>
      </w:r>
    </w:p>
    <w:p w:rsidR="00C82914" w:rsidRPr="00C82914" w:rsidRDefault="00C82914" w:rsidP="00C82914">
      <w:pPr>
        <w:shd w:val="clear" w:color="auto" w:fill="EEEEEE"/>
        <w:spacing w:after="0" w:line="240" w:lineRule="auto"/>
        <w:rPr>
          <w:rFonts w:ascii="Helvetica" w:eastAsia="Times New Roman" w:hAnsi="Helvetica" w:cs="Helvetica"/>
          <w:color w:val="373737"/>
          <w:sz w:val="44"/>
          <w:szCs w:val="44"/>
        </w:rPr>
      </w:pPr>
      <w:r w:rsidRPr="00C82914">
        <w:rPr>
          <w:rFonts w:ascii="Helvetica" w:eastAsia="Times New Roman" w:hAnsi="Helvetica" w:cs="Helvetica"/>
          <w:color w:val="373737"/>
          <w:sz w:val="44"/>
          <w:szCs w:val="44"/>
        </w:rPr>
        <w:t xml:space="preserve">Start with all the dominoes face up. Choose one domino and announce that is lonely and wants to join up with one or more dominoes whose number of dots total up to eight. Once the child has found an appropriate domino or pile of dominoes, place them next to the first domino and announce that the new domino (or pile of dominoes) is lonely and wants to find one or more friends with dots totaling up to twelve. Keep naming off different numbers, occasionally repeating numbers so that the child can see that there </w:t>
      </w:r>
      <w:proofErr w:type="gramStart"/>
      <w:r w:rsidRPr="00C82914">
        <w:rPr>
          <w:rFonts w:ascii="Helvetica" w:eastAsia="Times New Roman" w:hAnsi="Helvetica" w:cs="Helvetica"/>
          <w:color w:val="373737"/>
          <w:sz w:val="44"/>
          <w:szCs w:val="44"/>
        </w:rPr>
        <w:t>are</w:t>
      </w:r>
      <w:proofErr w:type="gramEnd"/>
      <w:r w:rsidRPr="00C82914">
        <w:rPr>
          <w:rFonts w:ascii="Helvetica" w:eastAsia="Times New Roman" w:hAnsi="Helvetica" w:cs="Helvetica"/>
          <w:color w:val="373737"/>
          <w:sz w:val="44"/>
          <w:szCs w:val="44"/>
        </w:rPr>
        <w:t xml:space="preserve"> more than one way to create the appropriate number. Keep an eye on which dominos are left and which numbers can be formed.</w:t>
      </w:r>
    </w:p>
    <w:p w:rsidR="00C82914" w:rsidRDefault="00C82914" w:rsidP="00C82914">
      <w:pPr>
        <w:shd w:val="clear" w:color="auto" w:fill="EEEEEE"/>
        <w:spacing w:after="195" w:line="240" w:lineRule="auto"/>
        <w:outlineLvl w:val="2"/>
        <w:rPr>
          <w:rFonts w:ascii="Helvetica" w:eastAsia="Times New Roman" w:hAnsi="Helvetica" w:cs="Helvetica"/>
          <w:b/>
          <w:bCs/>
          <w:color w:val="000000"/>
          <w:sz w:val="71"/>
          <w:szCs w:val="71"/>
        </w:rPr>
      </w:pPr>
    </w:p>
    <w:p w:rsidR="00C82914" w:rsidRDefault="00C82914" w:rsidP="00C82914">
      <w:pPr>
        <w:shd w:val="clear" w:color="auto" w:fill="EEEEEE"/>
        <w:spacing w:after="195" w:line="240" w:lineRule="auto"/>
        <w:outlineLvl w:val="2"/>
        <w:rPr>
          <w:rFonts w:ascii="Helvetica" w:eastAsia="Times New Roman" w:hAnsi="Helvetica" w:cs="Helvetica"/>
          <w:b/>
          <w:bCs/>
          <w:color w:val="000000"/>
          <w:sz w:val="71"/>
          <w:szCs w:val="71"/>
        </w:rPr>
      </w:pPr>
    </w:p>
    <w:p w:rsidR="00C82914" w:rsidRDefault="00C82914" w:rsidP="00C82914">
      <w:pPr>
        <w:shd w:val="clear" w:color="auto" w:fill="EEEEEE"/>
        <w:spacing w:after="195" w:line="240" w:lineRule="auto"/>
        <w:outlineLvl w:val="2"/>
        <w:rPr>
          <w:rFonts w:ascii="Helvetica" w:eastAsia="Times New Roman" w:hAnsi="Helvetica" w:cs="Helvetica"/>
          <w:b/>
          <w:bCs/>
          <w:color w:val="000000"/>
          <w:sz w:val="71"/>
          <w:szCs w:val="71"/>
        </w:rPr>
      </w:pPr>
    </w:p>
    <w:p w:rsidR="00C82914" w:rsidRDefault="00C82914" w:rsidP="00C82914">
      <w:pPr>
        <w:shd w:val="clear" w:color="auto" w:fill="EEEEEE"/>
        <w:spacing w:after="195" w:line="240" w:lineRule="auto"/>
        <w:outlineLvl w:val="2"/>
        <w:rPr>
          <w:rFonts w:ascii="Helvetica" w:eastAsia="Times New Roman" w:hAnsi="Helvetica" w:cs="Helvetica"/>
          <w:b/>
          <w:bCs/>
          <w:color w:val="000000"/>
          <w:sz w:val="71"/>
          <w:szCs w:val="71"/>
        </w:rPr>
      </w:pPr>
    </w:p>
    <w:p w:rsidR="00C82914" w:rsidRPr="00C82914" w:rsidRDefault="00C82914" w:rsidP="00C82914">
      <w:pPr>
        <w:shd w:val="clear" w:color="auto" w:fill="EEEEEE"/>
        <w:spacing w:after="195" w:line="240" w:lineRule="auto"/>
        <w:outlineLvl w:val="2"/>
        <w:rPr>
          <w:rFonts w:ascii="Helvetica" w:eastAsia="Times New Roman" w:hAnsi="Helvetica" w:cs="Helvetica"/>
          <w:b/>
          <w:bCs/>
          <w:color w:val="000000"/>
          <w:sz w:val="71"/>
          <w:szCs w:val="71"/>
        </w:rPr>
      </w:pPr>
      <w:r w:rsidRPr="00C82914">
        <w:rPr>
          <w:rFonts w:ascii="Helvetica" w:eastAsia="Times New Roman" w:hAnsi="Helvetica" w:cs="Helvetica"/>
          <w:b/>
          <w:bCs/>
          <w:color w:val="000000"/>
          <w:sz w:val="71"/>
          <w:szCs w:val="71"/>
        </w:rPr>
        <w:lastRenderedPageBreak/>
        <w:t>Domino War</w:t>
      </w:r>
    </w:p>
    <w:p w:rsidR="00C82914" w:rsidRPr="00C82914" w:rsidRDefault="00C82914" w:rsidP="00C82914">
      <w:pPr>
        <w:shd w:val="clear" w:color="auto" w:fill="EEEEEE"/>
        <w:spacing w:after="0" w:line="240" w:lineRule="auto"/>
        <w:rPr>
          <w:rFonts w:ascii="Helvetica" w:eastAsia="Times New Roman" w:hAnsi="Helvetica" w:cs="Helvetica"/>
          <w:color w:val="373737"/>
          <w:sz w:val="44"/>
          <w:szCs w:val="44"/>
        </w:rPr>
      </w:pPr>
      <w:r w:rsidRPr="00C82914">
        <w:rPr>
          <w:rFonts w:ascii="Helvetica" w:eastAsia="Times New Roman" w:hAnsi="Helvetica" w:cs="Helvetica"/>
          <w:color w:val="373737"/>
          <w:sz w:val="44"/>
          <w:szCs w:val="44"/>
        </w:rPr>
        <w:t>Play just like the card game war, but flipping dominoes instead of cards. Encourage the child to guess who has the higher number before naming the number. You can both flip one domino, or you can flip two at a time adding them together before comparing the total with the other player’s. You can also incorporate subtraction into the game. Flip a single domino and subtract the smaller side from the larger side before comparing the difference with your opponent’s.</w:t>
      </w:r>
    </w:p>
    <w:p w:rsidR="00C82914" w:rsidRPr="00C82914" w:rsidRDefault="00C82914" w:rsidP="00C82914">
      <w:pPr>
        <w:shd w:val="clear" w:color="auto" w:fill="EEEEEE"/>
        <w:spacing w:after="195" w:line="240" w:lineRule="auto"/>
        <w:outlineLvl w:val="2"/>
        <w:rPr>
          <w:rFonts w:ascii="Helvetica" w:eastAsia="Times New Roman" w:hAnsi="Helvetica" w:cs="Helvetica"/>
          <w:b/>
          <w:bCs/>
          <w:color w:val="000000"/>
          <w:sz w:val="71"/>
          <w:szCs w:val="71"/>
        </w:rPr>
      </w:pPr>
      <w:r w:rsidRPr="00C82914">
        <w:rPr>
          <w:rFonts w:ascii="Helvetica" w:eastAsia="Times New Roman" w:hAnsi="Helvetica" w:cs="Helvetica"/>
          <w:b/>
          <w:bCs/>
          <w:color w:val="000000"/>
          <w:sz w:val="71"/>
          <w:szCs w:val="71"/>
        </w:rPr>
        <w:t>Which is missing?</w:t>
      </w:r>
    </w:p>
    <w:p w:rsidR="00C82914" w:rsidRPr="00C82914" w:rsidRDefault="00C82914" w:rsidP="00C82914">
      <w:pPr>
        <w:shd w:val="clear" w:color="auto" w:fill="EEEEEE"/>
        <w:spacing w:after="0" w:line="240" w:lineRule="auto"/>
        <w:rPr>
          <w:rFonts w:ascii="Helvetica" w:eastAsia="Times New Roman" w:hAnsi="Helvetica" w:cs="Helvetica"/>
          <w:color w:val="373737"/>
          <w:sz w:val="44"/>
          <w:szCs w:val="44"/>
        </w:rPr>
      </w:pPr>
      <w:r w:rsidRPr="00C82914">
        <w:rPr>
          <w:rFonts w:ascii="Helvetica" w:eastAsia="Times New Roman" w:hAnsi="Helvetica" w:cs="Helvetica"/>
          <w:color w:val="373737"/>
          <w:sz w:val="44"/>
          <w:szCs w:val="44"/>
        </w:rPr>
        <w:t>Take two dominoes. Announce the total number of dots and then show the child one of the dominoes. Ask how many dots must be on the other domino. Then let the child have a turn taking two, totaling them and asking you which number must be on the missing dominos. If you can keep it casual enough you can challenge the child to figure out what possible combinations of dots there are that would make up the missing number.</w:t>
      </w:r>
    </w:p>
    <w:p w:rsidR="00C82914" w:rsidRPr="00C82914" w:rsidRDefault="00C82914" w:rsidP="00C82914">
      <w:pPr>
        <w:shd w:val="clear" w:color="auto" w:fill="EEEEEE"/>
        <w:spacing w:after="195" w:line="240" w:lineRule="auto"/>
        <w:outlineLvl w:val="2"/>
        <w:rPr>
          <w:rFonts w:ascii="Helvetica" w:eastAsia="Times New Roman" w:hAnsi="Helvetica" w:cs="Helvetica"/>
          <w:b/>
          <w:bCs/>
          <w:color w:val="000000"/>
          <w:sz w:val="71"/>
          <w:szCs w:val="71"/>
        </w:rPr>
      </w:pPr>
      <w:r w:rsidRPr="00C82914">
        <w:rPr>
          <w:rFonts w:ascii="Helvetica" w:eastAsia="Times New Roman" w:hAnsi="Helvetica" w:cs="Helvetica"/>
          <w:b/>
          <w:bCs/>
          <w:color w:val="000000"/>
          <w:sz w:val="71"/>
          <w:szCs w:val="71"/>
        </w:rPr>
        <w:lastRenderedPageBreak/>
        <w:t>Domino collections</w:t>
      </w:r>
    </w:p>
    <w:p w:rsidR="00C82914" w:rsidRPr="00C82914" w:rsidRDefault="00C82914" w:rsidP="00C82914">
      <w:pPr>
        <w:shd w:val="clear" w:color="auto" w:fill="EEEEEE"/>
        <w:spacing w:after="0" w:line="240" w:lineRule="auto"/>
        <w:rPr>
          <w:rFonts w:ascii="Helvetica" w:eastAsia="Times New Roman" w:hAnsi="Helvetica" w:cs="Helvetica"/>
          <w:color w:val="373737"/>
          <w:sz w:val="44"/>
          <w:szCs w:val="44"/>
        </w:rPr>
      </w:pPr>
      <w:r w:rsidRPr="00C82914">
        <w:rPr>
          <w:rFonts w:ascii="Helvetica" w:eastAsia="Times New Roman" w:hAnsi="Helvetica" w:cs="Helvetica"/>
          <w:color w:val="373737"/>
          <w:sz w:val="44"/>
          <w:szCs w:val="44"/>
        </w:rPr>
        <w:t xml:space="preserve">Lay all the dominos out face down. Take turns removing dominos and recording the number of dots. </w:t>
      </w:r>
      <w:proofErr w:type="gramStart"/>
      <w:r w:rsidRPr="00C82914">
        <w:rPr>
          <w:rFonts w:ascii="Helvetica" w:eastAsia="Times New Roman" w:hAnsi="Helvetica" w:cs="Helvetica"/>
          <w:color w:val="373737"/>
          <w:sz w:val="44"/>
          <w:szCs w:val="44"/>
        </w:rPr>
        <w:t>With an older child just use a sheet of paper and count up the dots.</w:t>
      </w:r>
      <w:proofErr w:type="gramEnd"/>
      <w:r w:rsidRPr="00C82914">
        <w:rPr>
          <w:rFonts w:ascii="Helvetica" w:eastAsia="Times New Roman" w:hAnsi="Helvetica" w:cs="Helvetica"/>
          <w:color w:val="373737"/>
          <w:sz w:val="44"/>
          <w:szCs w:val="44"/>
        </w:rPr>
        <w:t xml:space="preserve"> With a younger child use an abacus or write the number of dots with tallies – four lines with the fifth going across, and two sets of five per row. Practicing with tallies or an abacus helps the child to recognize ten, twenty, thirty, etc as being groups of tens, and it helps give practice at recognizing patterns like if you have seven (five and two) already out, you need three more to finish up the row of ten.</w:t>
      </w:r>
    </w:p>
    <w:p w:rsidR="00C82914" w:rsidRPr="00C82914" w:rsidRDefault="00C82914" w:rsidP="00C82914">
      <w:pPr>
        <w:shd w:val="clear" w:color="auto" w:fill="EEEEEE"/>
        <w:spacing w:after="195" w:line="240" w:lineRule="auto"/>
        <w:outlineLvl w:val="2"/>
        <w:rPr>
          <w:rFonts w:ascii="Helvetica" w:eastAsia="Times New Roman" w:hAnsi="Helvetica" w:cs="Helvetica"/>
          <w:b/>
          <w:bCs/>
          <w:color w:val="000000"/>
          <w:sz w:val="71"/>
          <w:szCs w:val="71"/>
        </w:rPr>
      </w:pPr>
      <w:r w:rsidRPr="00C82914">
        <w:rPr>
          <w:rFonts w:ascii="Helvetica" w:eastAsia="Times New Roman" w:hAnsi="Helvetica" w:cs="Helvetica"/>
          <w:b/>
          <w:bCs/>
          <w:color w:val="000000"/>
          <w:sz w:val="71"/>
          <w:szCs w:val="71"/>
        </w:rPr>
        <w:t>I’m thinking of a domino that….</w:t>
      </w:r>
    </w:p>
    <w:p w:rsidR="00C82914" w:rsidRPr="00C82914" w:rsidRDefault="00C82914" w:rsidP="00C82914">
      <w:pPr>
        <w:shd w:val="clear" w:color="auto" w:fill="EEEEEE"/>
        <w:spacing w:before="100" w:beforeAutospacing="1" w:after="480" w:line="240" w:lineRule="auto"/>
        <w:rPr>
          <w:rFonts w:ascii="Helvetica" w:eastAsia="Times New Roman" w:hAnsi="Helvetica" w:cs="Helvetica"/>
          <w:color w:val="373737"/>
          <w:sz w:val="44"/>
          <w:szCs w:val="44"/>
        </w:rPr>
      </w:pPr>
      <w:r w:rsidRPr="00C82914">
        <w:rPr>
          <w:rFonts w:ascii="Helvetica" w:eastAsia="Times New Roman" w:hAnsi="Helvetica" w:cs="Helvetica"/>
          <w:color w:val="373737"/>
          <w:sz w:val="44"/>
          <w:szCs w:val="44"/>
        </w:rPr>
        <w:t xml:space="preserve">Lay all (or a handful) of dominoes face up. Choose which one will be your secret domino but don’t announce it out loud. Give clues such as “one side of the domino has twice the number of dots as the other does” or “the domino has a total number of dots less than 8″ </w:t>
      </w:r>
      <w:r w:rsidRPr="00C82914">
        <w:rPr>
          <w:rFonts w:ascii="Helvetica" w:eastAsia="Times New Roman" w:hAnsi="Helvetica" w:cs="Helvetica"/>
          <w:color w:val="373737"/>
          <w:sz w:val="44"/>
          <w:szCs w:val="44"/>
        </w:rPr>
        <w:lastRenderedPageBreak/>
        <w:t>or “one side of the domino has an odd number of dots, the other has an even number.” For each clue, encourage the child to remove all the dominoes that do not meet the criteria.</w:t>
      </w:r>
    </w:p>
    <w:p w:rsidR="00C82914" w:rsidRPr="00C82914" w:rsidRDefault="00C82914" w:rsidP="00C82914">
      <w:pPr>
        <w:shd w:val="clear" w:color="auto" w:fill="EEEEEE"/>
        <w:spacing w:before="100" w:beforeAutospacing="1" w:line="240" w:lineRule="auto"/>
        <w:rPr>
          <w:rFonts w:ascii="Helvetica" w:eastAsia="Times New Roman" w:hAnsi="Helvetica" w:cs="Helvetica"/>
          <w:color w:val="373737"/>
          <w:sz w:val="44"/>
          <w:szCs w:val="44"/>
        </w:rPr>
      </w:pPr>
      <w:r w:rsidRPr="00C82914">
        <w:rPr>
          <w:rFonts w:ascii="Helvetica" w:eastAsia="Times New Roman" w:hAnsi="Helvetica" w:cs="Helvetica"/>
          <w:color w:val="373737"/>
          <w:sz w:val="44"/>
          <w:szCs w:val="44"/>
        </w:rPr>
        <w:t>Then switch players and let the child think up enough clues for you to figure out his or her secret number. The challenge of thinking up clues is a great one.</w:t>
      </w:r>
    </w:p>
    <w:tbl>
      <w:tblPr>
        <w:tblW w:w="5000" w:type="pct"/>
        <w:tblCellSpacing w:w="0" w:type="dxa"/>
        <w:tblBorders>
          <w:bottom w:val="single" w:sz="12" w:space="0" w:color="CCCCCC"/>
        </w:tblBorders>
        <w:tblCellMar>
          <w:left w:w="0" w:type="dxa"/>
          <w:right w:w="0" w:type="dxa"/>
        </w:tblCellMar>
        <w:tblLook w:val="04A0"/>
      </w:tblPr>
      <w:tblGrid>
        <w:gridCol w:w="9654"/>
      </w:tblGrid>
      <w:tr w:rsidR="00C82914" w:rsidRPr="00C82914" w:rsidTr="00C82914">
        <w:trPr>
          <w:tblCellSpacing w:w="0" w:type="dxa"/>
        </w:trPr>
        <w:tc>
          <w:tcPr>
            <w:tcW w:w="0" w:type="auto"/>
            <w:tcBorders>
              <w:top w:val="single" w:sz="12" w:space="0" w:color="CCCCCC"/>
            </w:tcBorders>
            <w:tcMar>
              <w:top w:w="176" w:type="dxa"/>
              <w:left w:w="0" w:type="dxa"/>
              <w:bottom w:w="176" w:type="dxa"/>
              <w:right w:w="294" w:type="dxa"/>
            </w:tcMar>
            <w:vAlign w:val="center"/>
            <w:hideMark/>
          </w:tcPr>
          <w:p w:rsidR="00C82914" w:rsidRPr="00C82914" w:rsidRDefault="00C82914" w:rsidP="00C82914">
            <w:pPr>
              <w:spacing w:after="480" w:line="240" w:lineRule="auto"/>
              <w:rPr>
                <w:rFonts w:ascii="Helvetica" w:eastAsia="Times New Roman" w:hAnsi="Helvetica" w:cs="Helvetica"/>
                <w:color w:val="373737"/>
                <w:sz w:val="44"/>
                <w:szCs w:val="44"/>
              </w:rPr>
            </w:pPr>
            <w:r>
              <w:rPr>
                <w:rFonts w:ascii="Helvetica" w:eastAsia="Times New Roman" w:hAnsi="Helvetica" w:cs="Helvetica"/>
                <w:noProof/>
                <w:color w:val="1982D1"/>
                <w:sz w:val="44"/>
                <w:szCs w:val="44"/>
              </w:rPr>
              <w:drawing>
                <wp:inline distT="0" distB="0" distL="0" distR="0">
                  <wp:extent cx="3041650" cy="2015490"/>
                  <wp:effectExtent l="19050" t="0" r="6350" b="0"/>
                  <wp:docPr id="1" name="Picture 1" descr="http://housefulofchaos.com/wp-content/uploads/2012/11/whatismyrul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usefulofchaos.com/wp-content/uploads/2012/11/whatismyrule.jpg">
                            <a:hlinkClick r:id="rId5"/>
                          </pic:cNvPr>
                          <pic:cNvPicPr>
                            <a:picLocks noChangeAspect="1" noChangeArrowheads="1"/>
                          </pic:cNvPicPr>
                        </pic:nvPicPr>
                        <pic:blipFill>
                          <a:blip r:embed="rId6" cstate="print"/>
                          <a:srcRect/>
                          <a:stretch>
                            <a:fillRect/>
                          </a:stretch>
                        </pic:blipFill>
                        <pic:spPr bwMode="auto">
                          <a:xfrm>
                            <a:off x="0" y="0"/>
                            <a:ext cx="3041650" cy="2015490"/>
                          </a:xfrm>
                          <a:prstGeom prst="rect">
                            <a:avLst/>
                          </a:prstGeom>
                          <a:noFill/>
                          <a:ln w="9525">
                            <a:noFill/>
                            <a:miter lim="800000"/>
                            <a:headEnd/>
                            <a:tailEnd/>
                          </a:ln>
                        </pic:spPr>
                      </pic:pic>
                    </a:graphicData>
                  </a:graphic>
                </wp:inline>
              </w:drawing>
            </w:r>
          </w:p>
        </w:tc>
      </w:tr>
      <w:tr w:rsidR="00C82914" w:rsidRPr="00C82914" w:rsidTr="00C82914">
        <w:trPr>
          <w:tblCellSpacing w:w="0" w:type="dxa"/>
        </w:trPr>
        <w:tc>
          <w:tcPr>
            <w:tcW w:w="0" w:type="auto"/>
            <w:tcBorders>
              <w:top w:val="single" w:sz="12" w:space="0" w:color="CCCCCC"/>
            </w:tcBorders>
            <w:tcMar>
              <w:top w:w="176" w:type="dxa"/>
              <w:left w:w="0" w:type="dxa"/>
              <w:bottom w:w="176" w:type="dxa"/>
              <w:right w:w="294" w:type="dxa"/>
            </w:tcMar>
            <w:vAlign w:val="center"/>
            <w:hideMark/>
          </w:tcPr>
          <w:p w:rsidR="00C82914" w:rsidRPr="00C82914" w:rsidRDefault="00C82914" w:rsidP="00C82914">
            <w:pPr>
              <w:spacing w:after="480" w:line="240" w:lineRule="auto"/>
              <w:rPr>
                <w:rFonts w:ascii="Helvetica" w:eastAsia="Times New Roman" w:hAnsi="Helvetica" w:cs="Helvetica"/>
                <w:color w:val="373737"/>
                <w:sz w:val="44"/>
                <w:szCs w:val="44"/>
              </w:rPr>
            </w:pPr>
          </w:p>
        </w:tc>
      </w:tr>
    </w:tbl>
    <w:p w:rsidR="00C82914" w:rsidRDefault="00C82914" w:rsidP="00C82914">
      <w:pPr>
        <w:shd w:val="clear" w:color="auto" w:fill="EEEEEE"/>
        <w:spacing w:after="195" w:line="240" w:lineRule="auto"/>
        <w:outlineLvl w:val="2"/>
        <w:rPr>
          <w:rFonts w:ascii="Helvetica" w:eastAsia="Times New Roman" w:hAnsi="Helvetica" w:cs="Helvetica"/>
          <w:b/>
          <w:bCs/>
          <w:color w:val="000000"/>
          <w:sz w:val="71"/>
          <w:szCs w:val="71"/>
        </w:rPr>
      </w:pPr>
    </w:p>
    <w:p w:rsidR="00C82914" w:rsidRDefault="00C82914" w:rsidP="00C82914">
      <w:pPr>
        <w:shd w:val="clear" w:color="auto" w:fill="EEEEEE"/>
        <w:spacing w:after="195" w:line="240" w:lineRule="auto"/>
        <w:outlineLvl w:val="2"/>
        <w:rPr>
          <w:rFonts w:ascii="Helvetica" w:eastAsia="Times New Roman" w:hAnsi="Helvetica" w:cs="Helvetica"/>
          <w:b/>
          <w:bCs/>
          <w:color w:val="000000"/>
          <w:sz w:val="71"/>
          <w:szCs w:val="71"/>
        </w:rPr>
      </w:pPr>
    </w:p>
    <w:p w:rsidR="00C82914" w:rsidRDefault="00C82914" w:rsidP="00C82914">
      <w:pPr>
        <w:shd w:val="clear" w:color="auto" w:fill="EEEEEE"/>
        <w:spacing w:after="195" w:line="240" w:lineRule="auto"/>
        <w:outlineLvl w:val="2"/>
        <w:rPr>
          <w:rFonts w:ascii="Helvetica" w:eastAsia="Times New Roman" w:hAnsi="Helvetica" w:cs="Helvetica"/>
          <w:b/>
          <w:bCs/>
          <w:color w:val="000000"/>
          <w:sz w:val="71"/>
          <w:szCs w:val="71"/>
        </w:rPr>
      </w:pPr>
    </w:p>
    <w:p w:rsidR="00C82914" w:rsidRPr="00C82914" w:rsidRDefault="00C82914" w:rsidP="00C82914">
      <w:pPr>
        <w:shd w:val="clear" w:color="auto" w:fill="EEEEEE"/>
        <w:spacing w:after="195" w:line="240" w:lineRule="auto"/>
        <w:outlineLvl w:val="2"/>
        <w:rPr>
          <w:rFonts w:ascii="Helvetica" w:eastAsia="Times New Roman" w:hAnsi="Helvetica" w:cs="Helvetica"/>
          <w:b/>
          <w:bCs/>
          <w:color w:val="000000"/>
          <w:sz w:val="71"/>
          <w:szCs w:val="71"/>
        </w:rPr>
      </w:pPr>
      <w:r w:rsidRPr="00C82914">
        <w:rPr>
          <w:rFonts w:ascii="Helvetica" w:eastAsia="Times New Roman" w:hAnsi="Helvetica" w:cs="Helvetica"/>
          <w:b/>
          <w:bCs/>
          <w:color w:val="000000"/>
          <w:sz w:val="71"/>
          <w:szCs w:val="71"/>
        </w:rPr>
        <w:lastRenderedPageBreak/>
        <w:t>What’s my rule?</w:t>
      </w:r>
    </w:p>
    <w:p w:rsidR="00C82914" w:rsidRPr="00C82914" w:rsidRDefault="00C82914" w:rsidP="00C82914">
      <w:pPr>
        <w:shd w:val="clear" w:color="auto" w:fill="EEEEEE"/>
        <w:spacing w:before="100" w:beforeAutospacing="1" w:line="240" w:lineRule="auto"/>
        <w:rPr>
          <w:rFonts w:ascii="Helvetica" w:eastAsia="Times New Roman" w:hAnsi="Helvetica" w:cs="Helvetica"/>
          <w:color w:val="373737"/>
          <w:sz w:val="44"/>
          <w:szCs w:val="44"/>
        </w:rPr>
      </w:pPr>
      <w:r w:rsidRPr="00C82914">
        <w:rPr>
          <w:rFonts w:ascii="Helvetica" w:eastAsia="Times New Roman" w:hAnsi="Helvetica" w:cs="Helvetica"/>
          <w:color w:val="373737"/>
          <w:sz w:val="44"/>
          <w:szCs w:val="44"/>
        </w:rPr>
        <w:t>Another way to reverse the previous game is to think up a rule and without announcing what the rule and start sorting the dominoes according to that rule. You can allow the child to join in with their guesses or just ask him or her to wait until you’re finished. Then ask the child what they think the rule is? What does your group of dominoes have in common that the others do not have?</w:t>
      </w:r>
    </w:p>
    <w:p w:rsidR="00C82914" w:rsidRDefault="00C82914" w:rsidP="00C82914">
      <w:pPr>
        <w:pBdr>
          <w:bottom w:val="single" w:sz="2" w:space="0" w:color="8F8FB3"/>
        </w:pBdr>
        <w:spacing w:after="100" w:afterAutospacing="1" w:line="240" w:lineRule="auto"/>
        <w:ind w:left="5290"/>
        <w:jc w:val="center"/>
        <w:outlineLvl w:val="0"/>
        <w:rPr>
          <w:rFonts w:ascii="Arial" w:eastAsia="Times New Roman" w:hAnsi="Arial" w:cs="Arial"/>
          <w:color w:val="008080"/>
          <w:kern w:val="36"/>
          <w:sz w:val="48"/>
          <w:szCs w:val="48"/>
        </w:rPr>
      </w:pPr>
    </w:p>
    <w:p w:rsidR="00C82914" w:rsidRDefault="00C82914" w:rsidP="00C82914">
      <w:pPr>
        <w:pBdr>
          <w:bottom w:val="single" w:sz="2" w:space="0" w:color="8F8FB3"/>
        </w:pBdr>
        <w:spacing w:after="100" w:afterAutospacing="1" w:line="240" w:lineRule="auto"/>
        <w:ind w:left="5290"/>
        <w:jc w:val="center"/>
        <w:outlineLvl w:val="0"/>
        <w:rPr>
          <w:rFonts w:ascii="Arial" w:eastAsia="Times New Roman" w:hAnsi="Arial" w:cs="Arial"/>
          <w:color w:val="008080"/>
          <w:kern w:val="36"/>
          <w:sz w:val="48"/>
          <w:szCs w:val="48"/>
        </w:rPr>
      </w:pPr>
    </w:p>
    <w:p w:rsidR="00C82914" w:rsidRDefault="00C82914" w:rsidP="00C82914">
      <w:pPr>
        <w:pBdr>
          <w:bottom w:val="single" w:sz="2" w:space="0" w:color="8F8FB3"/>
        </w:pBdr>
        <w:spacing w:after="100" w:afterAutospacing="1" w:line="240" w:lineRule="auto"/>
        <w:ind w:left="5290"/>
        <w:jc w:val="center"/>
        <w:outlineLvl w:val="0"/>
        <w:rPr>
          <w:rFonts w:ascii="Arial" w:eastAsia="Times New Roman" w:hAnsi="Arial" w:cs="Arial"/>
          <w:color w:val="008080"/>
          <w:kern w:val="36"/>
          <w:sz w:val="48"/>
          <w:szCs w:val="48"/>
        </w:rPr>
      </w:pPr>
    </w:p>
    <w:p w:rsidR="00C82914" w:rsidRDefault="00C82914" w:rsidP="00C82914">
      <w:pPr>
        <w:pBdr>
          <w:bottom w:val="single" w:sz="2" w:space="0" w:color="8F8FB3"/>
        </w:pBdr>
        <w:spacing w:after="100" w:afterAutospacing="1" w:line="240" w:lineRule="auto"/>
        <w:ind w:left="5290"/>
        <w:jc w:val="center"/>
        <w:outlineLvl w:val="0"/>
        <w:rPr>
          <w:rFonts w:ascii="Arial" w:eastAsia="Times New Roman" w:hAnsi="Arial" w:cs="Arial"/>
          <w:color w:val="008080"/>
          <w:kern w:val="36"/>
          <w:sz w:val="48"/>
          <w:szCs w:val="48"/>
        </w:rPr>
      </w:pPr>
    </w:p>
    <w:p w:rsidR="00C82914" w:rsidRDefault="00C82914" w:rsidP="00C82914">
      <w:pPr>
        <w:pBdr>
          <w:bottom w:val="single" w:sz="2" w:space="0" w:color="8F8FB3"/>
        </w:pBdr>
        <w:spacing w:after="100" w:afterAutospacing="1" w:line="240" w:lineRule="auto"/>
        <w:ind w:left="5290"/>
        <w:jc w:val="center"/>
        <w:outlineLvl w:val="0"/>
        <w:rPr>
          <w:rFonts w:ascii="Arial" w:eastAsia="Times New Roman" w:hAnsi="Arial" w:cs="Arial"/>
          <w:color w:val="008080"/>
          <w:kern w:val="36"/>
          <w:sz w:val="48"/>
          <w:szCs w:val="48"/>
        </w:rPr>
      </w:pPr>
    </w:p>
    <w:p w:rsidR="00C82914" w:rsidRDefault="00C82914" w:rsidP="00C82914">
      <w:pPr>
        <w:pBdr>
          <w:bottom w:val="single" w:sz="2" w:space="0" w:color="8F8FB3"/>
        </w:pBdr>
        <w:spacing w:after="100" w:afterAutospacing="1" w:line="240" w:lineRule="auto"/>
        <w:ind w:left="5290"/>
        <w:jc w:val="center"/>
        <w:outlineLvl w:val="0"/>
        <w:rPr>
          <w:rFonts w:ascii="Arial" w:eastAsia="Times New Roman" w:hAnsi="Arial" w:cs="Arial"/>
          <w:color w:val="008080"/>
          <w:kern w:val="36"/>
          <w:sz w:val="48"/>
          <w:szCs w:val="48"/>
        </w:rPr>
      </w:pPr>
    </w:p>
    <w:p w:rsidR="00C82914" w:rsidRDefault="00C82914" w:rsidP="00C82914">
      <w:pPr>
        <w:pBdr>
          <w:bottom w:val="single" w:sz="2" w:space="0" w:color="8F8FB3"/>
        </w:pBdr>
        <w:spacing w:after="100" w:afterAutospacing="1" w:line="240" w:lineRule="auto"/>
        <w:ind w:left="5290"/>
        <w:jc w:val="center"/>
        <w:outlineLvl w:val="0"/>
        <w:rPr>
          <w:rFonts w:ascii="Arial" w:eastAsia="Times New Roman" w:hAnsi="Arial" w:cs="Arial"/>
          <w:color w:val="008080"/>
          <w:kern w:val="36"/>
          <w:sz w:val="48"/>
          <w:szCs w:val="48"/>
        </w:rPr>
      </w:pPr>
    </w:p>
    <w:p w:rsidR="00C82914" w:rsidRDefault="00C82914" w:rsidP="00C82914">
      <w:pPr>
        <w:pBdr>
          <w:bottom w:val="single" w:sz="2" w:space="0" w:color="8F8FB3"/>
        </w:pBdr>
        <w:spacing w:after="100" w:afterAutospacing="1" w:line="240" w:lineRule="auto"/>
        <w:ind w:left="5290"/>
        <w:jc w:val="center"/>
        <w:outlineLvl w:val="0"/>
        <w:rPr>
          <w:rFonts w:ascii="Arial" w:eastAsia="Times New Roman" w:hAnsi="Arial" w:cs="Arial"/>
          <w:color w:val="008080"/>
          <w:kern w:val="36"/>
          <w:sz w:val="48"/>
          <w:szCs w:val="48"/>
        </w:rPr>
      </w:pPr>
    </w:p>
    <w:p w:rsidR="00C82914" w:rsidRPr="00C82914" w:rsidRDefault="00C82914" w:rsidP="00C82914">
      <w:pPr>
        <w:pBdr>
          <w:bottom w:val="single" w:sz="2" w:space="0" w:color="8F8FB3"/>
        </w:pBdr>
        <w:spacing w:after="100" w:afterAutospacing="1" w:line="240" w:lineRule="auto"/>
        <w:ind w:left="5290"/>
        <w:jc w:val="center"/>
        <w:outlineLvl w:val="0"/>
        <w:rPr>
          <w:rFonts w:ascii="Arial" w:eastAsia="Times New Roman" w:hAnsi="Arial" w:cs="Arial"/>
          <w:color w:val="008080"/>
          <w:kern w:val="36"/>
          <w:sz w:val="48"/>
          <w:szCs w:val="48"/>
        </w:rPr>
      </w:pPr>
      <w:r w:rsidRPr="00C82914">
        <w:rPr>
          <w:rFonts w:ascii="Arial" w:eastAsia="Times New Roman" w:hAnsi="Arial" w:cs="Arial"/>
          <w:color w:val="008080"/>
          <w:kern w:val="36"/>
          <w:sz w:val="48"/>
          <w:szCs w:val="48"/>
        </w:rPr>
        <w:lastRenderedPageBreak/>
        <w:t>Multiplication Dominoes</w:t>
      </w:r>
    </w:p>
    <w:p w:rsidR="00C82914" w:rsidRPr="00C82914" w:rsidRDefault="00C82914" w:rsidP="00C82914">
      <w:pPr>
        <w:spacing w:before="240" w:after="240" w:line="240" w:lineRule="auto"/>
        <w:rPr>
          <w:rFonts w:ascii="Lucida Sans Unicode" w:eastAsia="Times New Roman" w:hAnsi="Lucida Sans Unicode" w:cs="Lucida Sans Unicode"/>
          <w:color w:val="000000"/>
          <w:sz w:val="20"/>
          <w:szCs w:val="20"/>
        </w:rPr>
      </w:pPr>
      <w:r w:rsidRPr="00C82914">
        <w:rPr>
          <w:rFonts w:ascii="Lucida Sans Unicode" w:eastAsia="Times New Roman" w:hAnsi="Lucida Sans Unicode" w:cs="Lucida Sans Unicode"/>
          <w:color w:val="000000"/>
          <w:sz w:val="20"/>
          <w:szCs w:val="20"/>
        </w:rPr>
        <w:t xml:space="preserve">Multiplication games like Multiplication Dominoes are fun math games that build number sense, mathematical skill, and reduce math anxiety. Scoring each turn focuses on basic facts while keeping a cumulative score keeps addition skills fresh. </w:t>
      </w:r>
    </w:p>
    <w:p w:rsidR="00C82914" w:rsidRPr="00C82914" w:rsidRDefault="00C82914" w:rsidP="00C82914">
      <w:pPr>
        <w:spacing w:before="240" w:after="240" w:line="240" w:lineRule="auto"/>
        <w:rPr>
          <w:rFonts w:ascii="Lucida Sans Unicode" w:eastAsia="Times New Roman" w:hAnsi="Lucida Sans Unicode" w:cs="Lucida Sans Unicode"/>
          <w:color w:val="000000"/>
          <w:sz w:val="20"/>
          <w:szCs w:val="20"/>
        </w:rPr>
      </w:pPr>
      <w:r w:rsidRPr="00C82914">
        <w:rPr>
          <w:rFonts w:ascii="Lucida Sans Unicode" w:eastAsia="Times New Roman" w:hAnsi="Lucida Sans Unicode" w:cs="Lucida Sans Unicode"/>
          <w:b/>
          <w:bCs/>
          <w:color w:val="000000"/>
          <w:sz w:val="20"/>
        </w:rPr>
        <w:t>Objective:</w:t>
      </w:r>
      <w:r w:rsidRPr="00C82914">
        <w:rPr>
          <w:rFonts w:ascii="Lucida Sans Unicode" w:eastAsia="Times New Roman" w:hAnsi="Lucida Sans Unicode" w:cs="Lucida Sans Unicode"/>
          <w:color w:val="000000"/>
          <w:sz w:val="20"/>
          <w:szCs w:val="20"/>
        </w:rPr>
        <w:t xml:space="preserve"> Be the first player to reach 1000 points. (Adjust the target point total as desired to shorten or lengthen the game.) </w:t>
      </w:r>
    </w:p>
    <w:p w:rsidR="00C82914" w:rsidRPr="00C82914" w:rsidRDefault="00C82914" w:rsidP="00C82914">
      <w:pPr>
        <w:spacing w:before="240" w:after="240" w:line="240" w:lineRule="auto"/>
        <w:rPr>
          <w:rFonts w:ascii="Lucida Sans Unicode" w:eastAsia="Times New Roman" w:hAnsi="Lucida Sans Unicode" w:cs="Lucida Sans Unicode"/>
          <w:color w:val="000000"/>
          <w:sz w:val="20"/>
          <w:szCs w:val="20"/>
        </w:rPr>
      </w:pPr>
      <w:r w:rsidRPr="00C82914">
        <w:rPr>
          <w:rFonts w:ascii="Lucida Sans Unicode" w:eastAsia="Times New Roman" w:hAnsi="Lucida Sans Unicode" w:cs="Lucida Sans Unicode"/>
          <w:b/>
          <w:bCs/>
          <w:color w:val="000000"/>
          <w:sz w:val="20"/>
        </w:rPr>
        <w:t>Recommended Grade Levels:</w:t>
      </w:r>
      <w:r w:rsidRPr="00C82914">
        <w:rPr>
          <w:rFonts w:ascii="Lucida Sans Unicode" w:eastAsia="Times New Roman" w:hAnsi="Lucida Sans Unicode" w:cs="Lucida Sans Unicode"/>
          <w:color w:val="000000"/>
          <w:sz w:val="20"/>
          <w:szCs w:val="20"/>
        </w:rPr>
        <w:t xml:space="preserve"> 2, 3, 4, 5 </w:t>
      </w:r>
    </w:p>
    <w:p w:rsidR="00C82914" w:rsidRPr="00C82914" w:rsidRDefault="00C82914" w:rsidP="00C82914">
      <w:pPr>
        <w:spacing w:before="240" w:after="240" w:line="240" w:lineRule="auto"/>
        <w:rPr>
          <w:rFonts w:ascii="Lucida Sans Unicode" w:eastAsia="Times New Roman" w:hAnsi="Lucida Sans Unicode" w:cs="Lucida Sans Unicode"/>
          <w:color w:val="000000"/>
          <w:sz w:val="20"/>
          <w:szCs w:val="20"/>
        </w:rPr>
      </w:pPr>
      <w:r w:rsidRPr="00C82914">
        <w:rPr>
          <w:rFonts w:ascii="Lucida Sans Unicode" w:eastAsia="Times New Roman" w:hAnsi="Lucida Sans Unicode" w:cs="Lucida Sans Unicode"/>
          <w:b/>
          <w:bCs/>
          <w:color w:val="000000"/>
          <w:sz w:val="20"/>
        </w:rPr>
        <w:t>Materials:</w:t>
      </w:r>
      <w:r w:rsidRPr="00C82914">
        <w:rPr>
          <w:rFonts w:ascii="Lucida Sans Unicode" w:eastAsia="Times New Roman" w:hAnsi="Lucida Sans Unicode" w:cs="Lucida Sans Unicode"/>
          <w:color w:val="000000"/>
          <w:sz w:val="20"/>
          <w:szCs w:val="20"/>
        </w:rPr>
        <w:t xml:space="preserve"> Set of Domino tiles (Using a double six set focuses on the basic facts through 12. Using a double nine or double twelve set extends practice to double digit multiplication.) </w:t>
      </w:r>
    </w:p>
    <w:p w:rsidR="00C82914" w:rsidRPr="00C82914" w:rsidRDefault="00C82914" w:rsidP="00C82914">
      <w:pPr>
        <w:spacing w:before="240" w:after="240" w:line="240" w:lineRule="auto"/>
        <w:rPr>
          <w:rFonts w:ascii="Lucida Sans Unicode" w:eastAsia="Times New Roman" w:hAnsi="Lucida Sans Unicode" w:cs="Lucida Sans Unicode"/>
          <w:color w:val="000000"/>
          <w:sz w:val="20"/>
          <w:szCs w:val="20"/>
        </w:rPr>
      </w:pPr>
      <w:r w:rsidRPr="00C82914">
        <w:rPr>
          <w:rFonts w:ascii="Lucida Sans Unicode" w:eastAsia="Times New Roman" w:hAnsi="Lucida Sans Unicode" w:cs="Lucida Sans Unicode"/>
          <w:b/>
          <w:bCs/>
          <w:color w:val="000000"/>
          <w:sz w:val="20"/>
        </w:rPr>
        <w:t>Play:</w:t>
      </w:r>
      <w:r w:rsidRPr="00C82914">
        <w:rPr>
          <w:rFonts w:ascii="Lucida Sans Unicode" w:eastAsia="Times New Roman" w:hAnsi="Lucida Sans Unicode" w:cs="Lucida Sans Unicode"/>
          <w:color w:val="000000"/>
          <w:sz w:val="20"/>
          <w:szCs w:val="20"/>
        </w:rPr>
        <w:t xml:space="preserve"> Play dominoes normally following the directions for </w:t>
      </w:r>
      <w:hyperlink r:id="rId7" w:history="1">
        <w:r w:rsidRPr="00C82914">
          <w:rPr>
            <w:rFonts w:ascii="Lucida Sans Unicode" w:eastAsia="Times New Roman" w:hAnsi="Lucida Sans Unicode" w:cs="Lucida Sans Unicode"/>
            <w:color w:val="008080"/>
            <w:sz w:val="20"/>
            <w:szCs w:val="20"/>
            <w:u w:val="single"/>
          </w:rPr>
          <w:t>Basic Domino Game Play</w:t>
        </w:r>
      </w:hyperlink>
      <w:r w:rsidRPr="00C82914">
        <w:rPr>
          <w:rFonts w:ascii="Lucida Sans Unicode" w:eastAsia="Times New Roman" w:hAnsi="Lucida Sans Unicode" w:cs="Lucida Sans Unicode"/>
          <w:color w:val="000000"/>
          <w:sz w:val="20"/>
          <w:szCs w:val="20"/>
        </w:rPr>
        <w:t xml:space="preserve"> using the following rules for keeping score. </w:t>
      </w:r>
    </w:p>
    <w:p w:rsidR="00C82914" w:rsidRPr="00C82914" w:rsidRDefault="00C82914" w:rsidP="00C82914">
      <w:pPr>
        <w:spacing w:before="240" w:after="240" w:line="240" w:lineRule="auto"/>
        <w:rPr>
          <w:rFonts w:ascii="Lucida Sans Unicode" w:eastAsia="Times New Roman" w:hAnsi="Lucida Sans Unicode" w:cs="Lucida Sans Unicode"/>
          <w:color w:val="000000"/>
          <w:sz w:val="20"/>
          <w:szCs w:val="20"/>
        </w:rPr>
      </w:pPr>
      <w:r w:rsidRPr="00C82914">
        <w:rPr>
          <w:rFonts w:ascii="Lucida Sans Unicode" w:eastAsia="Times New Roman" w:hAnsi="Lucida Sans Unicode" w:cs="Lucida Sans Unicode"/>
          <w:b/>
          <w:bCs/>
          <w:color w:val="000000"/>
          <w:sz w:val="20"/>
        </w:rPr>
        <w:t>Score:</w:t>
      </w:r>
      <w:r w:rsidRPr="00C82914">
        <w:rPr>
          <w:rFonts w:ascii="Lucida Sans Unicode" w:eastAsia="Times New Roman" w:hAnsi="Lucida Sans Unicode" w:cs="Lucida Sans Unicode"/>
          <w:color w:val="000000"/>
          <w:sz w:val="20"/>
          <w:szCs w:val="20"/>
        </w:rPr>
        <w:t xml:space="preserve"> </w:t>
      </w:r>
    </w:p>
    <w:p w:rsidR="00C82914" w:rsidRPr="00C82914" w:rsidRDefault="00C82914" w:rsidP="00C82914">
      <w:pPr>
        <w:spacing w:before="240" w:after="240" w:line="240" w:lineRule="auto"/>
        <w:rPr>
          <w:rFonts w:ascii="Lucida Sans Unicode" w:eastAsia="Times New Roman" w:hAnsi="Lucida Sans Unicode" w:cs="Lucida Sans Unicode"/>
          <w:color w:val="000000"/>
          <w:sz w:val="20"/>
          <w:szCs w:val="20"/>
        </w:rPr>
      </w:pPr>
      <w:r w:rsidRPr="00C82914">
        <w:rPr>
          <w:rFonts w:ascii="Lucida Sans Unicode" w:eastAsia="Times New Roman" w:hAnsi="Lucida Sans Unicode" w:cs="Lucida Sans Unicode"/>
          <w:color w:val="000000"/>
          <w:sz w:val="20"/>
          <w:szCs w:val="20"/>
        </w:rPr>
        <w:t xml:space="preserve">For each play, multiply the total value of the played tile to the total value of the matched tile. </w:t>
      </w:r>
    </w:p>
    <w:p w:rsidR="00C82914" w:rsidRPr="00C82914" w:rsidRDefault="00C82914" w:rsidP="00C82914">
      <w:pPr>
        <w:spacing w:before="240" w:after="240" w:line="240" w:lineRule="auto"/>
        <w:rPr>
          <w:rFonts w:ascii="Lucida Sans Unicode" w:eastAsia="Times New Roman" w:hAnsi="Lucida Sans Unicode" w:cs="Lucida Sans Unicode"/>
          <w:color w:val="000000"/>
          <w:sz w:val="20"/>
          <w:szCs w:val="20"/>
        </w:rPr>
      </w:pPr>
      <w:r w:rsidRPr="00C82914">
        <w:rPr>
          <w:rFonts w:ascii="Lucida Sans Unicode" w:eastAsia="Times New Roman" w:hAnsi="Lucida Sans Unicode" w:cs="Lucida Sans Unicode"/>
          <w:color w:val="000000"/>
          <w:sz w:val="20"/>
          <w:szCs w:val="20"/>
        </w:rPr>
        <w:t>For example, if the (6</w:t>
      </w:r>
      <w:proofErr w:type="gramStart"/>
      <w:r w:rsidRPr="00C82914">
        <w:rPr>
          <w:rFonts w:ascii="Lucida Sans Unicode" w:eastAsia="Times New Roman" w:hAnsi="Lucida Sans Unicode" w:cs="Lucida Sans Unicode"/>
          <w:color w:val="000000"/>
          <w:sz w:val="20"/>
          <w:szCs w:val="20"/>
        </w:rPr>
        <w:t>,4</w:t>
      </w:r>
      <w:proofErr w:type="gramEnd"/>
      <w:r w:rsidRPr="00C82914">
        <w:rPr>
          <w:rFonts w:ascii="Lucida Sans Unicode" w:eastAsia="Times New Roman" w:hAnsi="Lucida Sans Unicode" w:cs="Lucida Sans Unicode"/>
          <w:color w:val="000000"/>
          <w:sz w:val="20"/>
          <w:szCs w:val="20"/>
        </w:rPr>
        <w:t xml:space="preserve">) domino tile is matched to the double six tile as shown, Multiply 12 X 10 for a total score of 120. </w:t>
      </w:r>
    </w:p>
    <w:p w:rsidR="00C82914" w:rsidRPr="00C82914" w:rsidRDefault="00C82914" w:rsidP="00C82914">
      <w:pPr>
        <w:spacing w:after="0" w:line="240" w:lineRule="auto"/>
        <w:rPr>
          <w:rFonts w:ascii="Lucida Sans Unicode" w:eastAsia="Times New Roman" w:hAnsi="Lucida Sans Unicode" w:cs="Lucida Sans Unicode"/>
          <w:color w:val="000000"/>
          <w:sz w:val="20"/>
          <w:szCs w:val="20"/>
        </w:rPr>
      </w:pPr>
      <w:r>
        <w:rPr>
          <w:rFonts w:ascii="Lucida Sans Unicode" w:eastAsia="Times New Roman" w:hAnsi="Lucida Sans Unicode" w:cs="Lucida Sans Unicode"/>
          <w:noProof/>
          <w:color w:val="000000"/>
          <w:sz w:val="20"/>
          <w:szCs w:val="20"/>
        </w:rPr>
        <w:drawing>
          <wp:inline distT="0" distB="0" distL="0" distR="0">
            <wp:extent cx="1903730" cy="1437005"/>
            <wp:effectExtent l="19050" t="0" r="1270" b="0"/>
            <wp:docPr id="3" name="Picture 3" descr="Domino First Play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mino First Play Close Up"/>
                    <pic:cNvPicPr>
                      <a:picLocks noChangeAspect="1" noChangeArrowheads="1"/>
                    </pic:cNvPicPr>
                  </pic:nvPicPr>
                  <pic:blipFill>
                    <a:blip r:embed="rId8" cstate="print"/>
                    <a:srcRect/>
                    <a:stretch>
                      <a:fillRect/>
                    </a:stretch>
                  </pic:blipFill>
                  <pic:spPr bwMode="auto">
                    <a:xfrm>
                      <a:off x="0" y="0"/>
                      <a:ext cx="1903730" cy="1437005"/>
                    </a:xfrm>
                    <a:prstGeom prst="rect">
                      <a:avLst/>
                    </a:prstGeom>
                    <a:noFill/>
                    <a:ln w="9525">
                      <a:noFill/>
                      <a:miter lim="800000"/>
                      <a:headEnd/>
                      <a:tailEnd/>
                    </a:ln>
                  </pic:spPr>
                </pic:pic>
              </a:graphicData>
            </a:graphic>
          </wp:inline>
        </w:drawing>
      </w:r>
    </w:p>
    <w:p w:rsidR="00C82914" w:rsidRPr="00C82914" w:rsidRDefault="00C82914" w:rsidP="00C82914">
      <w:pPr>
        <w:spacing w:before="240" w:after="240" w:line="240" w:lineRule="auto"/>
        <w:rPr>
          <w:rFonts w:ascii="Lucida Sans Unicode" w:eastAsia="Times New Roman" w:hAnsi="Lucida Sans Unicode" w:cs="Lucida Sans Unicode"/>
          <w:color w:val="000000"/>
          <w:sz w:val="20"/>
          <w:szCs w:val="20"/>
        </w:rPr>
      </w:pPr>
      <w:r w:rsidRPr="00C82914">
        <w:rPr>
          <w:rFonts w:ascii="Lucida Sans Unicode" w:eastAsia="Times New Roman" w:hAnsi="Lucida Sans Unicode" w:cs="Lucida Sans Unicode"/>
          <w:color w:val="000000"/>
          <w:sz w:val="20"/>
          <w:szCs w:val="20"/>
        </w:rPr>
        <w:t xml:space="preserve">Continue taking turns with each player keeping their own cumulative total score. </w:t>
      </w:r>
    </w:p>
    <w:p w:rsidR="00C82914" w:rsidRPr="00C82914" w:rsidRDefault="00C82914" w:rsidP="00C82914">
      <w:pPr>
        <w:spacing w:before="240" w:after="240" w:line="240" w:lineRule="auto"/>
        <w:rPr>
          <w:rFonts w:ascii="Lucida Sans Unicode" w:eastAsia="Times New Roman" w:hAnsi="Lucida Sans Unicode" w:cs="Lucida Sans Unicode"/>
          <w:color w:val="000000"/>
          <w:sz w:val="20"/>
          <w:szCs w:val="20"/>
        </w:rPr>
      </w:pPr>
      <w:r w:rsidRPr="00C82914">
        <w:rPr>
          <w:rFonts w:ascii="Lucida Sans Unicode" w:eastAsia="Times New Roman" w:hAnsi="Lucida Sans Unicode" w:cs="Lucida Sans Unicode"/>
          <w:color w:val="000000"/>
          <w:sz w:val="20"/>
          <w:szCs w:val="20"/>
        </w:rPr>
        <w:t xml:space="preserve">When the first player runs out of tiles, subtract the total of the remaining tiles from each players cumulative total. Variation: Subtract the product of the remaining tiles. (Skip the subtraction if the penalty creates drama. Some children find this feels too punitive.) </w:t>
      </w:r>
    </w:p>
    <w:p w:rsidR="00C82914" w:rsidRPr="00C82914" w:rsidRDefault="00C82914" w:rsidP="00C82914">
      <w:pPr>
        <w:spacing w:before="240" w:after="240" w:line="240" w:lineRule="auto"/>
        <w:rPr>
          <w:rFonts w:ascii="Lucida Sans Unicode" w:eastAsia="Times New Roman" w:hAnsi="Lucida Sans Unicode" w:cs="Lucida Sans Unicode"/>
          <w:color w:val="000000"/>
          <w:sz w:val="20"/>
          <w:szCs w:val="20"/>
        </w:rPr>
      </w:pPr>
      <w:r w:rsidRPr="00C82914">
        <w:rPr>
          <w:rFonts w:ascii="Lucida Sans Unicode" w:eastAsia="Times New Roman" w:hAnsi="Lucida Sans Unicode" w:cs="Lucida Sans Unicode"/>
          <w:b/>
          <w:bCs/>
          <w:color w:val="000000"/>
          <w:sz w:val="20"/>
        </w:rPr>
        <w:t>Winning:</w:t>
      </w:r>
      <w:r w:rsidRPr="00C82914">
        <w:rPr>
          <w:rFonts w:ascii="Lucida Sans Unicode" w:eastAsia="Times New Roman" w:hAnsi="Lucida Sans Unicode" w:cs="Lucida Sans Unicode"/>
          <w:color w:val="000000"/>
          <w:sz w:val="20"/>
          <w:szCs w:val="20"/>
        </w:rPr>
        <w:t xml:space="preserve"> The first player to score 1000 points wins. </w:t>
      </w:r>
    </w:p>
    <w:p w:rsidR="00C82914" w:rsidRPr="00C82914" w:rsidRDefault="00C82914" w:rsidP="00C82914">
      <w:pPr>
        <w:spacing w:before="240" w:after="240" w:line="240" w:lineRule="auto"/>
        <w:rPr>
          <w:rFonts w:ascii="Lucida Sans Unicode" w:eastAsia="Times New Roman" w:hAnsi="Lucida Sans Unicode" w:cs="Lucida Sans Unicode"/>
          <w:color w:val="000000"/>
          <w:sz w:val="20"/>
          <w:szCs w:val="20"/>
        </w:rPr>
      </w:pPr>
      <w:r w:rsidRPr="00C82914">
        <w:rPr>
          <w:rFonts w:ascii="Lucida Sans Unicode" w:eastAsia="Times New Roman" w:hAnsi="Lucida Sans Unicode" w:cs="Lucida Sans Unicode"/>
          <w:color w:val="000000"/>
          <w:sz w:val="20"/>
          <w:szCs w:val="20"/>
        </w:rPr>
        <w:t xml:space="preserve">Tip: If a child is struggling with multiplying numbers, try these ideas: </w:t>
      </w:r>
    </w:p>
    <w:p w:rsidR="00C82914" w:rsidRPr="00C82914" w:rsidRDefault="00C82914" w:rsidP="00C82914">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2914">
        <w:rPr>
          <w:rFonts w:ascii="Lucida Sans Unicode" w:eastAsia="Times New Roman" w:hAnsi="Lucida Sans Unicode" w:cs="Lucida Sans Unicode"/>
          <w:color w:val="000000"/>
          <w:sz w:val="20"/>
          <w:szCs w:val="20"/>
        </w:rPr>
        <w:lastRenderedPageBreak/>
        <w:t>Encourage them to group objects/</w:t>
      </w:r>
      <w:proofErr w:type="spellStart"/>
      <w:r w:rsidRPr="00C82914">
        <w:rPr>
          <w:rFonts w:ascii="Lucida Sans Unicode" w:eastAsia="Times New Roman" w:hAnsi="Lucida Sans Unicode" w:cs="Lucida Sans Unicode"/>
          <w:color w:val="000000"/>
          <w:sz w:val="20"/>
          <w:szCs w:val="20"/>
        </w:rPr>
        <w:t>manipulatives</w:t>
      </w:r>
      <w:proofErr w:type="spellEnd"/>
      <w:r w:rsidRPr="00C82914">
        <w:rPr>
          <w:rFonts w:ascii="Lucida Sans Unicode" w:eastAsia="Times New Roman" w:hAnsi="Lucida Sans Unicode" w:cs="Lucida Sans Unicode"/>
          <w:color w:val="000000"/>
          <w:sz w:val="20"/>
          <w:szCs w:val="20"/>
        </w:rPr>
        <w:t xml:space="preserve"> and use repeated addition to find the product. (Popsicle or craft sticks and rubber bands make terrific inexpensive </w:t>
      </w:r>
      <w:proofErr w:type="spellStart"/>
      <w:r w:rsidRPr="00C82914">
        <w:rPr>
          <w:rFonts w:ascii="Lucida Sans Unicode" w:eastAsia="Times New Roman" w:hAnsi="Lucida Sans Unicode" w:cs="Lucida Sans Unicode"/>
          <w:color w:val="000000"/>
          <w:sz w:val="20"/>
          <w:szCs w:val="20"/>
        </w:rPr>
        <w:t>manipulatives</w:t>
      </w:r>
      <w:proofErr w:type="spellEnd"/>
      <w:r w:rsidRPr="00C82914">
        <w:rPr>
          <w:rFonts w:ascii="Lucida Sans Unicode" w:eastAsia="Times New Roman" w:hAnsi="Lucida Sans Unicode" w:cs="Lucida Sans Unicode"/>
          <w:color w:val="000000"/>
          <w:sz w:val="20"/>
          <w:szCs w:val="20"/>
        </w:rPr>
        <w:t>. Pennies if you keep a penny jar can work well too.)</w:t>
      </w:r>
    </w:p>
    <w:p w:rsidR="00C82914" w:rsidRPr="00C82914" w:rsidRDefault="00C82914" w:rsidP="00C82914">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2914">
        <w:rPr>
          <w:rFonts w:ascii="Lucida Sans Unicode" w:eastAsia="Times New Roman" w:hAnsi="Lucida Sans Unicode" w:cs="Lucida Sans Unicode"/>
          <w:color w:val="000000"/>
          <w:sz w:val="20"/>
          <w:szCs w:val="20"/>
        </w:rPr>
        <w:t>Model multiplication using the area of a rectangle and count or add up the squares.</w:t>
      </w:r>
    </w:p>
    <w:p w:rsidR="00C82914" w:rsidRPr="00C82914" w:rsidRDefault="00C82914" w:rsidP="00C82914">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2914">
        <w:rPr>
          <w:rFonts w:ascii="Lucida Sans Unicode" w:eastAsia="Times New Roman" w:hAnsi="Lucida Sans Unicode" w:cs="Lucida Sans Unicode"/>
          <w:color w:val="000000"/>
          <w:sz w:val="20"/>
          <w:szCs w:val="20"/>
        </w:rPr>
        <w:t xml:space="preserve">Skip count to find the product. </w:t>
      </w:r>
    </w:p>
    <w:p w:rsidR="00C82914" w:rsidRPr="00C82914" w:rsidRDefault="00C82914" w:rsidP="00C82914">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sidRPr="00C82914">
        <w:rPr>
          <w:rFonts w:ascii="Lucida Sans Unicode" w:eastAsia="Times New Roman" w:hAnsi="Lucida Sans Unicode" w:cs="Lucida Sans Unicode"/>
          <w:color w:val="000000"/>
          <w:sz w:val="20"/>
          <w:szCs w:val="20"/>
        </w:rPr>
        <w:t>Start with a fact you know and add or subtract to get to the needed product. For example, suppose you need 8 X 9 (think 9 groups of eight), multiply 8 X 10 (think 10 groups of 8, an easy fact you know) first then subtract 8 (think one group of eight). Now you're left with 9 groups of 8, or 8 X 9.</w:t>
      </w:r>
    </w:p>
    <w:p w:rsidR="00C82914" w:rsidRPr="00C82914" w:rsidRDefault="00C82914" w:rsidP="00C82914">
      <w:pPr>
        <w:spacing w:before="240" w:line="240" w:lineRule="auto"/>
        <w:rPr>
          <w:rFonts w:ascii="Lucida Sans Unicode" w:eastAsia="Times New Roman" w:hAnsi="Lucida Sans Unicode" w:cs="Lucida Sans Unicode"/>
          <w:color w:val="000000"/>
          <w:sz w:val="20"/>
          <w:szCs w:val="20"/>
        </w:rPr>
      </w:pPr>
      <w:r w:rsidRPr="00C82914">
        <w:rPr>
          <w:rFonts w:ascii="Lucida Sans Unicode" w:eastAsia="Times New Roman" w:hAnsi="Lucida Sans Unicode" w:cs="Lucida Sans Unicode"/>
          <w:color w:val="000000"/>
          <w:sz w:val="20"/>
          <w:szCs w:val="20"/>
        </w:rPr>
        <w:t xml:space="preserve">For help in developing a deeper understanding and kids constructing their own knowledge while playing Multiplication Dominoes, I would resist using a times table or calculator. Memorizing the times tables without understanding is not a desirable goal. Kids will memorize the facts with practice, but when they stop using them, they lose the quick recall too. It's more important for them to know what to do when they don't remember than to have all the facts regurgitated quickly. Understanding will serve them throughout their life. </w:t>
      </w:r>
    </w:p>
    <w:p w:rsidR="00FA788D" w:rsidRDefault="002D53B8"/>
    <w:p w:rsidR="00C82914" w:rsidRDefault="00C82914"/>
    <w:p w:rsidR="00C82914" w:rsidRDefault="00C82914"/>
    <w:p w:rsidR="00C82914" w:rsidRDefault="00C82914"/>
    <w:p w:rsidR="00C82914" w:rsidRDefault="00C82914"/>
    <w:p w:rsidR="00C82914" w:rsidRDefault="00C82914"/>
    <w:p w:rsidR="00C82914" w:rsidRDefault="00C82914"/>
    <w:p w:rsidR="00C82914" w:rsidRDefault="00C82914"/>
    <w:p w:rsidR="00C82914" w:rsidRDefault="00C82914"/>
    <w:p w:rsidR="00C82914" w:rsidRDefault="00C82914"/>
    <w:p w:rsidR="00C82914" w:rsidRDefault="00C82914"/>
    <w:p w:rsidR="00C82914" w:rsidRDefault="00C82914"/>
    <w:p w:rsidR="00C82914" w:rsidRDefault="00C82914"/>
    <w:p w:rsidR="00C82914" w:rsidRDefault="00C82914"/>
    <w:p w:rsidR="00C82914" w:rsidRDefault="00C82914"/>
    <w:sectPr w:rsidR="00C82914" w:rsidSect="00FD43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01C29"/>
    <w:multiLevelType w:val="multilevel"/>
    <w:tmpl w:val="1D12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20"/>
  <w:characterSpacingControl w:val="doNotCompress"/>
  <w:compat/>
  <w:rsids>
    <w:rsidRoot w:val="00C82914"/>
    <w:rsid w:val="000104BC"/>
    <w:rsid w:val="0023002F"/>
    <w:rsid w:val="005262CE"/>
    <w:rsid w:val="00AC209E"/>
    <w:rsid w:val="00C82914"/>
    <w:rsid w:val="00E175AA"/>
    <w:rsid w:val="00F374CD"/>
    <w:rsid w:val="00FD4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71"/>
  </w:style>
  <w:style w:type="paragraph" w:styleId="Heading1">
    <w:name w:val="heading 1"/>
    <w:basedOn w:val="Normal"/>
    <w:link w:val="Heading1Char"/>
    <w:uiPriority w:val="9"/>
    <w:qFormat/>
    <w:rsid w:val="00C82914"/>
    <w:pPr>
      <w:pBdr>
        <w:bottom w:val="single" w:sz="2" w:space="0" w:color="8F8FB3"/>
      </w:pBdr>
      <w:spacing w:before="147" w:after="100" w:afterAutospacing="1" w:line="240" w:lineRule="auto"/>
      <w:ind w:left="5290"/>
      <w:outlineLvl w:val="0"/>
    </w:pPr>
    <w:rPr>
      <w:rFonts w:ascii="Arial" w:eastAsia="Times New Roman" w:hAnsi="Arial" w:cs="Arial"/>
      <w:color w:val="00808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914"/>
    <w:pPr>
      <w:spacing w:before="100" w:beforeAutospacing="1" w:after="48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2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914"/>
    <w:rPr>
      <w:rFonts w:ascii="Tahoma" w:hAnsi="Tahoma" w:cs="Tahoma"/>
      <w:sz w:val="16"/>
      <w:szCs w:val="16"/>
    </w:rPr>
  </w:style>
  <w:style w:type="character" w:customStyle="1" w:styleId="Heading1Char">
    <w:name w:val="Heading 1 Char"/>
    <w:basedOn w:val="DefaultParagraphFont"/>
    <w:link w:val="Heading1"/>
    <w:uiPriority w:val="9"/>
    <w:rsid w:val="00C82914"/>
    <w:rPr>
      <w:rFonts w:ascii="Arial" w:eastAsia="Times New Roman" w:hAnsi="Arial" w:cs="Arial"/>
      <w:color w:val="008080"/>
      <w:kern w:val="36"/>
      <w:sz w:val="48"/>
      <w:szCs w:val="48"/>
    </w:rPr>
  </w:style>
  <w:style w:type="character" w:styleId="Strong">
    <w:name w:val="Strong"/>
    <w:basedOn w:val="DefaultParagraphFont"/>
    <w:uiPriority w:val="22"/>
    <w:qFormat/>
    <w:rsid w:val="00C82914"/>
    <w:rPr>
      <w:b/>
      <w:bCs/>
    </w:rPr>
  </w:style>
</w:styles>
</file>

<file path=word/webSettings.xml><?xml version="1.0" encoding="utf-8"?>
<w:webSettings xmlns:r="http://schemas.openxmlformats.org/officeDocument/2006/relationships" xmlns:w="http://schemas.openxmlformats.org/wordprocessingml/2006/main">
  <w:divs>
    <w:div w:id="323970670">
      <w:bodyDiv w:val="1"/>
      <w:marLeft w:val="0"/>
      <w:marRight w:val="0"/>
      <w:marTop w:val="0"/>
      <w:marBottom w:val="0"/>
      <w:divBdr>
        <w:top w:val="none" w:sz="0" w:space="0" w:color="auto"/>
        <w:left w:val="none" w:sz="0" w:space="0" w:color="auto"/>
        <w:bottom w:val="none" w:sz="0" w:space="0" w:color="auto"/>
        <w:right w:val="none" w:sz="0" w:space="0" w:color="auto"/>
      </w:divBdr>
      <w:divsChild>
        <w:div w:id="862864199">
          <w:marLeft w:val="0"/>
          <w:marRight w:val="0"/>
          <w:marTop w:val="0"/>
          <w:marBottom w:val="480"/>
          <w:divBdr>
            <w:top w:val="none" w:sz="0" w:space="0" w:color="auto"/>
            <w:left w:val="none" w:sz="0" w:space="0" w:color="auto"/>
            <w:bottom w:val="none" w:sz="0" w:space="0" w:color="auto"/>
            <w:right w:val="none" w:sz="0" w:space="0" w:color="auto"/>
          </w:divBdr>
          <w:divsChild>
            <w:div w:id="144708697">
              <w:marLeft w:val="0"/>
              <w:marRight w:val="0"/>
              <w:marTop w:val="0"/>
              <w:marBottom w:val="0"/>
              <w:divBdr>
                <w:top w:val="none" w:sz="0" w:space="0" w:color="auto"/>
                <w:left w:val="none" w:sz="0" w:space="0" w:color="auto"/>
                <w:bottom w:val="none" w:sz="0" w:space="0" w:color="auto"/>
                <w:right w:val="none" w:sz="0" w:space="0" w:color="auto"/>
              </w:divBdr>
              <w:divsChild>
                <w:div w:id="1251741137">
                  <w:marLeft w:val="0"/>
                  <w:marRight w:val="-35"/>
                  <w:marTop w:val="0"/>
                  <w:marBottom w:val="0"/>
                  <w:divBdr>
                    <w:top w:val="none" w:sz="0" w:space="0" w:color="auto"/>
                    <w:left w:val="none" w:sz="0" w:space="0" w:color="auto"/>
                    <w:bottom w:val="none" w:sz="0" w:space="0" w:color="auto"/>
                    <w:right w:val="none" w:sz="0" w:space="0" w:color="auto"/>
                  </w:divBdr>
                  <w:divsChild>
                    <w:div w:id="1791632021">
                      <w:marLeft w:val="3"/>
                      <w:marRight w:val="38"/>
                      <w:marTop w:val="0"/>
                      <w:marBottom w:val="0"/>
                      <w:divBdr>
                        <w:top w:val="none" w:sz="0" w:space="0" w:color="auto"/>
                        <w:left w:val="none" w:sz="0" w:space="0" w:color="auto"/>
                        <w:bottom w:val="none" w:sz="0" w:space="0" w:color="auto"/>
                        <w:right w:val="none" w:sz="0" w:space="0" w:color="auto"/>
                      </w:divBdr>
                      <w:divsChild>
                        <w:div w:id="1958640711">
                          <w:marLeft w:val="0"/>
                          <w:marRight w:val="0"/>
                          <w:marTop w:val="0"/>
                          <w:marBottom w:val="0"/>
                          <w:divBdr>
                            <w:top w:val="none" w:sz="0" w:space="0" w:color="auto"/>
                            <w:left w:val="none" w:sz="0" w:space="0" w:color="auto"/>
                            <w:bottom w:val="none" w:sz="0" w:space="0" w:color="auto"/>
                            <w:right w:val="none" w:sz="0" w:space="0" w:color="auto"/>
                          </w:divBdr>
                          <w:divsChild>
                            <w:div w:id="1094516960">
                              <w:marLeft w:val="0"/>
                              <w:marRight w:val="0"/>
                              <w:marTop w:val="0"/>
                              <w:marBottom w:val="0"/>
                              <w:divBdr>
                                <w:top w:val="none" w:sz="0" w:space="0" w:color="auto"/>
                                <w:left w:val="none" w:sz="0" w:space="0" w:color="auto"/>
                                <w:bottom w:val="none" w:sz="0" w:space="0" w:color="auto"/>
                                <w:right w:val="none" w:sz="0" w:space="0" w:color="auto"/>
                              </w:divBdr>
                            </w:div>
                            <w:div w:id="656569058">
                              <w:marLeft w:val="0"/>
                              <w:marRight w:val="0"/>
                              <w:marTop w:val="0"/>
                              <w:marBottom w:val="0"/>
                              <w:divBdr>
                                <w:top w:val="none" w:sz="0" w:space="0" w:color="auto"/>
                                <w:left w:val="none" w:sz="0" w:space="0" w:color="auto"/>
                                <w:bottom w:val="none" w:sz="0" w:space="0" w:color="auto"/>
                                <w:right w:val="none" w:sz="0" w:space="0" w:color="auto"/>
                              </w:divBdr>
                            </w:div>
                            <w:div w:id="1930576279">
                              <w:marLeft w:val="0"/>
                              <w:marRight w:val="0"/>
                              <w:marTop w:val="0"/>
                              <w:marBottom w:val="0"/>
                              <w:divBdr>
                                <w:top w:val="none" w:sz="0" w:space="0" w:color="auto"/>
                                <w:left w:val="none" w:sz="0" w:space="0" w:color="auto"/>
                                <w:bottom w:val="none" w:sz="0" w:space="0" w:color="auto"/>
                                <w:right w:val="none" w:sz="0" w:space="0" w:color="auto"/>
                              </w:divBdr>
                            </w:div>
                            <w:div w:id="1633292017">
                              <w:marLeft w:val="0"/>
                              <w:marRight w:val="0"/>
                              <w:marTop w:val="0"/>
                              <w:marBottom w:val="0"/>
                              <w:divBdr>
                                <w:top w:val="none" w:sz="0" w:space="0" w:color="auto"/>
                                <w:left w:val="none" w:sz="0" w:space="0" w:color="auto"/>
                                <w:bottom w:val="none" w:sz="0" w:space="0" w:color="auto"/>
                                <w:right w:val="none" w:sz="0" w:space="0" w:color="auto"/>
                              </w:divBdr>
                            </w:div>
                            <w:div w:id="10887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648181">
      <w:bodyDiv w:val="1"/>
      <w:marLeft w:val="0"/>
      <w:marRight w:val="0"/>
      <w:marTop w:val="0"/>
      <w:marBottom w:val="0"/>
      <w:divBdr>
        <w:top w:val="none" w:sz="0" w:space="0" w:color="auto"/>
        <w:left w:val="none" w:sz="0" w:space="0" w:color="auto"/>
        <w:bottom w:val="none" w:sz="0" w:space="0" w:color="auto"/>
        <w:right w:val="none" w:sz="0" w:space="0" w:color="auto"/>
      </w:divBdr>
      <w:divsChild>
        <w:div w:id="282732382">
          <w:marLeft w:val="0"/>
          <w:marRight w:val="0"/>
          <w:marTop w:val="705"/>
          <w:marBottom w:val="705"/>
          <w:divBdr>
            <w:top w:val="none" w:sz="0" w:space="0" w:color="auto"/>
            <w:left w:val="none" w:sz="0" w:space="0" w:color="auto"/>
            <w:bottom w:val="none" w:sz="0" w:space="0" w:color="auto"/>
            <w:right w:val="none" w:sz="0" w:space="0" w:color="auto"/>
          </w:divBdr>
          <w:divsChild>
            <w:div w:id="1476527598">
              <w:marLeft w:val="0"/>
              <w:marRight w:val="0"/>
              <w:marTop w:val="0"/>
              <w:marBottom w:val="0"/>
              <w:divBdr>
                <w:top w:val="none" w:sz="0" w:space="0" w:color="auto"/>
                <w:left w:val="none" w:sz="0" w:space="0" w:color="auto"/>
                <w:bottom w:val="none" w:sz="0" w:space="0" w:color="auto"/>
                <w:right w:val="none" w:sz="0" w:space="0" w:color="auto"/>
              </w:divBdr>
              <w:divsChild>
                <w:div w:id="1732194757">
                  <w:marLeft w:val="0"/>
                  <w:marRight w:val="0"/>
                  <w:marTop w:val="0"/>
                  <w:marBottom w:val="0"/>
                  <w:divBdr>
                    <w:top w:val="none" w:sz="0" w:space="0" w:color="auto"/>
                    <w:left w:val="none" w:sz="0" w:space="0" w:color="auto"/>
                    <w:bottom w:val="none" w:sz="0" w:space="0" w:color="auto"/>
                    <w:right w:val="none" w:sz="0" w:space="0" w:color="auto"/>
                  </w:divBdr>
                  <w:divsChild>
                    <w:div w:id="1372342470">
                      <w:marLeft w:val="0"/>
                      <w:marRight w:val="0"/>
                      <w:marTop w:val="0"/>
                      <w:marBottom w:val="0"/>
                      <w:divBdr>
                        <w:top w:val="none" w:sz="0" w:space="0" w:color="auto"/>
                        <w:left w:val="none" w:sz="0" w:space="0" w:color="auto"/>
                        <w:bottom w:val="none" w:sz="0" w:space="0" w:color="auto"/>
                        <w:right w:val="none" w:sz="0" w:space="0" w:color="auto"/>
                      </w:divBdr>
                      <w:divsChild>
                        <w:div w:id="7484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ath-games-and-puzzles.com/domino-bas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housefulofchaos.com/wp-content/uploads/2012/11/whatismyrule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SD27</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pare</dc:creator>
  <cp:lastModifiedBy>sylvia pare</cp:lastModifiedBy>
  <cp:revision>1</cp:revision>
  <cp:lastPrinted>2015-10-26T20:37:00Z</cp:lastPrinted>
  <dcterms:created xsi:type="dcterms:W3CDTF">2015-10-26T20:30:00Z</dcterms:created>
  <dcterms:modified xsi:type="dcterms:W3CDTF">2015-10-26T20:47:00Z</dcterms:modified>
</cp:coreProperties>
</file>